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767" w:type="dxa"/>
        <w:tblInd w:w="-601" w:type="dxa"/>
        <w:tblLook w:val="04A0" w:firstRow="1" w:lastRow="0" w:firstColumn="1" w:lastColumn="0" w:noHBand="0" w:noVBand="1"/>
      </w:tblPr>
      <w:tblGrid>
        <w:gridCol w:w="2871"/>
        <w:gridCol w:w="3792"/>
        <w:gridCol w:w="1168"/>
        <w:gridCol w:w="3227"/>
        <w:gridCol w:w="709"/>
      </w:tblGrid>
      <w:tr w:rsidR="001A5957" w14:paraId="7FA6C943" w14:textId="77777777" w:rsidTr="00D42C50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50B197CC" w14:textId="400B7624" w:rsidR="001A5957" w:rsidRDefault="00AF0FA9" w:rsidP="000C3346">
            <w:pPr>
              <w:ind w:left="-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4BED0" wp14:editId="4B476AB7">
                      <wp:simplePos x="0" y="0"/>
                      <wp:positionH relativeFrom="column">
                        <wp:posOffset>-1150620</wp:posOffset>
                      </wp:positionH>
                      <wp:positionV relativeFrom="paragraph">
                        <wp:posOffset>1407795</wp:posOffset>
                      </wp:positionV>
                      <wp:extent cx="4191000" cy="5715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50CF62" w14:textId="3FDDA048" w:rsidR="00AF0FA9" w:rsidRPr="00AF0FA9" w:rsidRDefault="00AF0FA9" w:rsidP="00AF0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F0FA9">
                                    <w:rPr>
                                      <w:rFonts w:cs="Arial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Règlement provisoire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4B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90.6pt;margin-top:110.85pt;width:33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" filled="f" stroked="f">
                      <v:fill o:detectmouseclick="t"/>
                      <v:textbox>
                        <w:txbxContent>
                          <w:p w14:paraId="7050CF62" w14:textId="3FDDA048" w:rsidR="00AF0FA9" w:rsidRPr="00AF0FA9" w:rsidRDefault="00AF0FA9" w:rsidP="00AF0F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0FA9">
                              <w:rPr>
                                <w:rFonts w:cs="Arial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Règlement provisoire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957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5AB9C1D" wp14:editId="7390D17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1905</wp:posOffset>
                  </wp:positionV>
                  <wp:extent cx="1476375" cy="1282700"/>
                  <wp:effectExtent l="19050" t="0" r="9525" b="0"/>
                  <wp:wrapTopAndBottom/>
                  <wp:docPr id="16" name="Image 2" descr="logo_corporate blue 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rporate blue gree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94AEB" w14:textId="4B1EF4C4" w:rsidR="001A5957" w:rsidRPr="00D42C50" w:rsidRDefault="001A5957" w:rsidP="000C3346">
            <w:pPr>
              <w:ind w:left="-285" w:right="-533"/>
              <w:jc w:val="center"/>
              <w:rPr>
                <w:b/>
                <w:color w:val="FF0000"/>
                <w:sz w:val="36"/>
                <w:szCs w:val="16"/>
                <w:lang w:val="en-US"/>
              </w:rPr>
            </w:pPr>
            <w:r w:rsidRPr="00D42C50">
              <w:rPr>
                <w:b/>
                <w:color w:val="FF0000"/>
                <w:sz w:val="36"/>
                <w:szCs w:val="16"/>
                <w:lang w:val="en-US"/>
              </w:rPr>
              <w:t>CHALLENGE ANNUEL</w:t>
            </w:r>
          </w:p>
          <w:p w14:paraId="3707A662" w14:textId="63AEB2BA" w:rsidR="00D42C50" w:rsidRPr="00D42C50" w:rsidRDefault="00D42C50" w:rsidP="00D42C50">
            <w:pPr>
              <w:jc w:val="center"/>
              <w:rPr>
                <w:b/>
                <w:color w:val="FF0000"/>
                <w:sz w:val="36"/>
                <w:szCs w:val="16"/>
                <w:lang w:val="en-US"/>
              </w:rPr>
            </w:pPr>
            <w:r w:rsidRPr="00D42C50">
              <w:rPr>
                <w:b/>
                <w:color w:val="FF0000"/>
                <w:sz w:val="36"/>
                <w:szCs w:val="16"/>
                <w:lang w:val="en-US"/>
              </w:rPr>
              <w:t>Dominique LE GOAREGUER</w:t>
            </w:r>
          </w:p>
          <w:p w14:paraId="0D5C0319" w14:textId="50CB21FC" w:rsidR="001A5957" w:rsidRPr="00D42C50" w:rsidRDefault="001A5957" w:rsidP="000C3346">
            <w:pPr>
              <w:jc w:val="center"/>
              <w:rPr>
                <w:b/>
                <w:color w:val="FF0000"/>
                <w:sz w:val="36"/>
                <w:szCs w:val="16"/>
                <w:lang w:val="en-US"/>
              </w:rPr>
            </w:pPr>
            <w:r w:rsidRPr="00D42C50">
              <w:rPr>
                <w:b/>
                <w:color w:val="FF0000"/>
                <w:sz w:val="36"/>
                <w:szCs w:val="16"/>
                <w:lang w:val="en-US"/>
              </w:rPr>
              <w:t>GAZELEC 37 GOLF</w:t>
            </w:r>
          </w:p>
          <w:p w14:paraId="1DEF94E0" w14:textId="756A54AA" w:rsidR="00DD3C15" w:rsidRPr="00DB1856" w:rsidRDefault="00DD3C15" w:rsidP="000C3346">
            <w:pPr>
              <w:rPr>
                <w:b/>
                <w:sz w:val="40"/>
                <w:lang w:val="en-US"/>
              </w:rPr>
            </w:pPr>
          </w:p>
          <w:p w14:paraId="34DA37D8" w14:textId="09C3DA86" w:rsidR="00D42C50" w:rsidRDefault="001A5957" w:rsidP="00D42C50">
            <w:pPr>
              <w:ind w:right="-533"/>
              <w:rPr>
                <w:b/>
                <w:sz w:val="40"/>
                <w:lang w:val="en-US"/>
              </w:rPr>
            </w:pPr>
            <w:r w:rsidRPr="00DB1856">
              <w:rPr>
                <w:b/>
                <w:sz w:val="40"/>
                <w:lang w:val="en-US"/>
              </w:rPr>
              <w:t xml:space="preserve">Samedi </w:t>
            </w:r>
            <w:r w:rsidR="00D42C50">
              <w:rPr>
                <w:b/>
                <w:sz w:val="40"/>
                <w:lang w:val="en-US"/>
              </w:rPr>
              <w:t xml:space="preserve">10 </w:t>
            </w:r>
            <w:proofErr w:type="spellStart"/>
            <w:r w:rsidR="00D42C50">
              <w:rPr>
                <w:b/>
                <w:sz w:val="40"/>
                <w:lang w:val="en-US"/>
              </w:rPr>
              <w:t>septembre</w:t>
            </w:r>
            <w:proofErr w:type="spellEnd"/>
            <w:r w:rsidR="00D42C50">
              <w:rPr>
                <w:b/>
                <w:sz w:val="40"/>
                <w:lang w:val="en-US"/>
              </w:rPr>
              <w:t xml:space="preserve"> 2022</w:t>
            </w:r>
          </w:p>
          <w:p w14:paraId="27AF96A5" w14:textId="5D1001B6" w:rsidR="001A5957" w:rsidRDefault="001A5957" w:rsidP="00D42C50">
            <w:pPr>
              <w:ind w:right="-533"/>
              <w:jc w:val="center"/>
              <w:rPr>
                <w:b/>
                <w:sz w:val="28"/>
              </w:rPr>
            </w:pPr>
            <w:r w:rsidRPr="001A5957">
              <w:rPr>
                <w:b/>
                <w:sz w:val="28"/>
              </w:rPr>
              <w:t>Règlement de l’épreuve</w:t>
            </w:r>
          </w:p>
          <w:p w14:paraId="1632F204" w14:textId="2F2014AE" w:rsidR="001A5957" w:rsidRDefault="001A5957" w:rsidP="001A5957">
            <w:pPr>
              <w:jc w:val="center"/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B2E2A" w14:textId="56700171" w:rsidR="001A5957" w:rsidRDefault="000C3346" w:rsidP="00D42C50">
            <w:r>
              <w:rPr>
                <w:noProof/>
                <w:lang w:eastAsia="fr-FR"/>
              </w:rPr>
              <w:drawing>
                <wp:inline distT="0" distB="0" distL="0" distR="0" wp14:anchorId="15C170CB" wp14:editId="0178BFA3">
                  <wp:extent cx="1597564" cy="1432560"/>
                  <wp:effectExtent l="0" t="0" r="3175" b="0"/>
                  <wp:docPr id="1" name="Image 0" descr="Logo#2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#2_edit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01" cy="143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23" w:rsidRPr="00A53923" w14:paraId="08A6F36C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3C83FE89" w14:textId="77777777" w:rsidR="00A53923" w:rsidRPr="00A53923" w:rsidRDefault="00A53923" w:rsidP="00A53923">
            <w:pPr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Compétition</w:t>
            </w:r>
          </w:p>
        </w:tc>
        <w:tc>
          <w:tcPr>
            <w:tcW w:w="8187" w:type="dxa"/>
            <w:gridSpan w:val="3"/>
          </w:tcPr>
          <w:p w14:paraId="2EC89687" w14:textId="582E4493" w:rsid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 xml:space="preserve">Ouvert </w:t>
            </w:r>
            <w:r w:rsidR="005F1786">
              <w:rPr>
                <w:rFonts w:cs="Arial"/>
                <w:sz w:val="24"/>
                <w:szCs w:val="24"/>
              </w:rPr>
              <w:t>aux invités</w:t>
            </w:r>
            <w:r w:rsidRPr="00A53923">
              <w:rPr>
                <w:rFonts w:cs="Arial"/>
                <w:sz w:val="24"/>
                <w:szCs w:val="24"/>
              </w:rPr>
              <w:t xml:space="preserve"> </w:t>
            </w:r>
          </w:p>
          <w:p w14:paraId="60437AD4" w14:textId="7F6C89CC" w:rsid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A53923">
              <w:rPr>
                <w:rFonts w:cs="Arial"/>
                <w:sz w:val="24"/>
                <w:szCs w:val="24"/>
              </w:rPr>
              <w:t>à</w:t>
            </w:r>
            <w:proofErr w:type="gramEnd"/>
            <w:r w:rsidRPr="00A53923">
              <w:rPr>
                <w:rFonts w:cs="Arial"/>
                <w:sz w:val="24"/>
                <w:szCs w:val="24"/>
              </w:rPr>
              <w:t xml:space="preserve"> jour de la licence et du certificat médical</w:t>
            </w:r>
          </w:p>
          <w:p w14:paraId="17CC034A" w14:textId="77777777" w:rsidR="00A53923" w:rsidRP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923" w:rsidRPr="00A53923" w14:paraId="5E8EAF74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07D518EE" w14:textId="7938787B" w:rsidR="00A53923" w:rsidRDefault="00A53923">
            <w:r>
              <w:rPr>
                <w:rFonts w:cs="Arial"/>
                <w:b/>
                <w:sz w:val="24"/>
                <w:szCs w:val="24"/>
              </w:rPr>
              <w:t>Formule de jeu</w:t>
            </w:r>
          </w:p>
        </w:tc>
        <w:tc>
          <w:tcPr>
            <w:tcW w:w="8187" w:type="dxa"/>
            <w:gridSpan w:val="3"/>
          </w:tcPr>
          <w:p w14:paraId="152A19C3" w14:textId="27E1FC9A" w:rsid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>Individuel</w:t>
            </w:r>
            <w:r>
              <w:rPr>
                <w:rFonts w:cs="Arial"/>
                <w:sz w:val="24"/>
                <w:szCs w:val="24"/>
              </w:rPr>
              <w:t xml:space="preserve"> : </w:t>
            </w:r>
            <w:proofErr w:type="spellStart"/>
            <w:r w:rsidR="00DB1856">
              <w:rPr>
                <w:rFonts w:cs="Arial"/>
                <w:sz w:val="24"/>
                <w:szCs w:val="24"/>
              </w:rPr>
              <w:t>Stableford</w:t>
            </w:r>
            <w:proofErr w:type="spellEnd"/>
            <w:r w:rsidRPr="00A53923">
              <w:rPr>
                <w:rFonts w:cs="Arial"/>
                <w:sz w:val="24"/>
                <w:szCs w:val="24"/>
              </w:rPr>
              <w:t xml:space="preserve"> Dames et Messieurs</w:t>
            </w:r>
            <w:r w:rsidR="00FE2C36">
              <w:rPr>
                <w:rFonts w:cs="Arial"/>
                <w:sz w:val="24"/>
                <w:szCs w:val="24"/>
              </w:rPr>
              <w:t xml:space="preserve"> (WHS)</w:t>
            </w:r>
          </w:p>
          <w:p w14:paraId="0B2B0344" w14:textId="0EAF3B12" w:rsidR="000C3346" w:rsidRDefault="000C3346" w:rsidP="00A53923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C290EBD" w14:textId="77777777" w:rsidR="000C3346" w:rsidRDefault="000C3346" w:rsidP="00A53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Classement par équipe (3 meilleures cartes en net sur équipe de 4 joueurs)</w:t>
            </w:r>
          </w:p>
          <w:p w14:paraId="1E2723A2" w14:textId="5FDE1225" w:rsidR="00A53923" w:rsidRP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923" w:rsidRPr="00A53923" w14:paraId="43271974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22EDD86C" w14:textId="77777777" w:rsidR="000C3346" w:rsidRDefault="00A53923">
            <w:pPr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Séries et catégories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9947490" w14:textId="77777777" w:rsidR="00A53923" w:rsidRDefault="000C33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A53923" w:rsidRPr="00A53923">
              <w:rPr>
                <w:rFonts w:cs="Arial"/>
                <w:b/>
                <w:sz w:val="24"/>
                <w:szCs w:val="24"/>
              </w:rPr>
              <w:t>à confirmer en fonction du champ de joueurs</w:t>
            </w:r>
            <w:r w:rsidR="00A53923">
              <w:rPr>
                <w:rFonts w:cs="Arial"/>
                <w:b/>
                <w:sz w:val="24"/>
                <w:szCs w:val="24"/>
              </w:rPr>
              <w:t>)</w:t>
            </w:r>
          </w:p>
          <w:p w14:paraId="6F487D2B" w14:textId="77777777" w:rsidR="00A53923" w:rsidRPr="00A53923" w:rsidRDefault="00A53923">
            <w:pPr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14:paraId="4AF6D80D" w14:textId="13C3C10C" w:rsidR="00A53923" w:rsidRPr="00A53923" w:rsidRDefault="00A53923" w:rsidP="00A53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Messieurs</w:t>
            </w:r>
          </w:p>
          <w:p w14:paraId="7ACB4741" w14:textId="74E093AE" w:rsidR="00A53923" w:rsidRPr="00A53923" w:rsidRDefault="00752032" w:rsidP="00A53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séries en fonction du niveau des joueurs</w:t>
            </w:r>
          </w:p>
        </w:tc>
        <w:tc>
          <w:tcPr>
            <w:tcW w:w="4395" w:type="dxa"/>
            <w:gridSpan w:val="2"/>
          </w:tcPr>
          <w:p w14:paraId="63799554" w14:textId="77777777" w:rsidR="00A53923" w:rsidRPr="00A53923" w:rsidRDefault="00A53923" w:rsidP="009E74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</w:t>
            </w:r>
          </w:p>
          <w:p w14:paraId="4A629626" w14:textId="77777777" w:rsidR="00A53923" w:rsidRPr="00A53923" w:rsidRDefault="00A53923" w:rsidP="009E74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Série unique</w:t>
            </w:r>
          </w:p>
        </w:tc>
      </w:tr>
      <w:tr w:rsidR="00A53923" w:rsidRPr="00A53923" w14:paraId="16E88A8F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4E085553" w14:textId="4146E3BF" w:rsidR="00A53923" w:rsidRDefault="00A53923">
            <w:r>
              <w:rPr>
                <w:rFonts w:cs="Arial"/>
                <w:b/>
                <w:sz w:val="24"/>
                <w:szCs w:val="24"/>
              </w:rPr>
              <w:t>Résultats</w:t>
            </w:r>
          </w:p>
        </w:tc>
        <w:tc>
          <w:tcPr>
            <w:tcW w:w="8187" w:type="dxa"/>
            <w:gridSpan w:val="3"/>
          </w:tcPr>
          <w:p w14:paraId="30BE375B" w14:textId="6E0E0F14" w:rsidR="00A53923" w:rsidRDefault="00A53923">
            <w:pPr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>La remise des récompenses suivra le protocole suivant :</w:t>
            </w:r>
          </w:p>
          <w:p w14:paraId="0C5E6E9C" w14:textId="77777777" w:rsidR="00A53923" w:rsidRPr="000C3346" w:rsidRDefault="00A53923" w:rsidP="000C3346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C3346">
              <w:rPr>
                <w:rFonts w:cs="Arial"/>
                <w:sz w:val="24"/>
                <w:szCs w:val="24"/>
              </w:rPr>
              <w:t>1</w:t>
            </w:r>
            <w:r w:rsidRPr="0064144E">
              <w:rPr>
                <w:rFonts w:cs="Arial"/>
                <w:sz w:val="24"/>
                <w:szCs w:val="24"/>
                <w:vertAlign w:val="superscript"/>
              </w:rPr>
              <w:t>er</w:t>
            </w:r>
            <w:r w:rsidR="0064144E">
              <w:rPr>
                <w:rFonts w:cs="Arial"/>
                <w:sz w:val="24"/>
                <w:szCs w:val="24"/>
              </w:rPr>
              <w:t xml:space="preserve"> en </w:t>
            </w:r>
            <w:r w:rsidRPr="000C3346">
              <w:rPr>
                <w:rFonts w:cs="Arial"/>
                <w:sz w:val="24"/>
                <w:szCs w:val="24"/>
              </w:rPr>
              <w:t xml:space="preserve">Brut </w:t>
            </w:r>
            <w:r w:rsidRPr="0064144E">
              <w:rPr>
                <w:rFonts w:cs="Arial"/>
                <w:sz w:val="20"/>
                <w:szCs w:val="24"/>
              </w:rPr>
              <w:t>(</w:t>
            </w:r>
            <w:r w:rsidR="000C3346" w:rsidRPr="0064144E">
              <w:rPr>
                <w:rFonts w:cs="Arial"/>
                <w:sz w:val="20"/>
                <w:szCs w:val="24"/>
              </w:rPr>
              <w:t>1</w:t>
            </w:r>
            <w:r w:rsidR="000C3346" w:rsidRPr="0064144E">
              <w:rPr>
                <w:rFonts w:cs="Arial"/>
                <w:sz w:val="20"/>
                <w:szCs w:val="24"/>
                <w:vertAlign w:val="superscript"/>
              </w:rPr>
              <w:t>ère</w:t>
            </w:r>
            <w:r w:rsidR="000C3346" w:rsidRPr="0064144E">
              <w:rPr>
                <w:rFonts w:cs="Arial"/>
                <w:sz w:val="20"/>
                <w:szCs w:val="24"/>
              </w:rPr>
              <w:t xml:space="preserve"> série M, 2</w:t>
            </w:r>
            <w:r w:rsidR="000C3346" w:rsidRPr="0064144E">
              <w:rPr>
                <w:rFonts w:cs="Arial"/>
                <w:sz w:val="20"/>
                <w:szCs w:val="24"/>
                <w:vertAlign w:val="superscript"/>
              </w:rPr>
              <w:t>ème</w:t>
            </w:r>
            <w:r w:rsidR="000C3346" w:rsidRPr="0064144E">
              <w:rPr>
                <w:rFonts w:cs="Arial"/>
                <w:sz w:val="20"/>
                <w:szCs w:val="24"/>
              </w:rPr>
              <w:t xml:space="preserve"> série M, série Dames</w:t>
            </w:r>
            <w:r w:rsidRPr="0064144E">
              <w:rPr>
                <w:rFonts w:cs="Arial"/>
                <w:sz w:val="20"/>
                <w:szCs w:val="24"/>
              </w:rPr>
              <w:t>)</w:t>
            </w:r>
          </w:p>
          <w:p w14:paraId="1DC61444" w14:textId="77777777" w:rsidR="00A53923" w:rsidRPr="000C3346" w:rsidRDefault="00A53923" w:rsidP="000C3346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C3346">
              <w:rPr>
                <w:rFonts w:cs="Arial"/>
                <w:sz w:val="24"/>
                <w:szCs w:val="24"/>
              </w:rPr>
              <w:t xml:space="preserve">3 premiers en Net </w:t>
            </w:r>
            <w:r w:rsidR="0064144E">
              <w:rPr>
                <w:rFonts w:cs="Arial"/>
                <w:sz w:val="24"/>
                <w:szCs w:val="24"/>
              </w:rPr>
              <w:t>pour chaque</w:t>
            </w:r>
            <w:r w:rsidRPr="000C3346">
              <w:rPr>
                <w:rFonts w:cs="Arial"/>
                <w:sz w:val="24"/>
                <w:szCs w:val="24"/>
              </w:rPr>
              <w:t xml:space="preserve"> série </w:t>
            </w:r>
            <w:r w:rsidRPr="0064144E">
              <w:rPr>
                <w:rFonts w:cs="Arial"/>
                <w:sz w:val="20"/>
                <w:szCs w:val="24"/>
              </w:rPr>
              <w:t>(1</w:t>
            </w:r>
            <w:r w:rsidRPr="0064144E">
              <w:rPr>
                <w:rFonts w:cs="Arial"/>
                <w:sz w:val="20"/>
                <w:szCs w:val="24"/>
                <w:vertAlign w:val="superscript"/>
              </w:rPr>
              <w:t>ère</w:t>
            </w:r>
            <w:r w:rsidRPr="0064144E">
              <w:rPr>
                <w:rFonts w:cs="Arial"/>
                <w:sz w:val="20"/>
                <w:szCs w:val="24"/>
              </w:rPr>
              <w:t xml:space="preserve"> série M, 2</w:t>
            </w:r>
            <w:r w:rsidRPr="0064144E">
              <w:rPr>
                <w:rFonts w:cs="Arial"/>
                <w:sz w:val="20"/>
                <w:szCs w:val="24"/>
                <w:vertAlign w:val="superscript"/>
              </w:rPr>
              <w:t>ème</w:t>
            </w:r>
            <w:r w:rsidRPr="0064144E">
              <w:rPr>
                <w:rFonts w:cs="Arial"/>
                <w:sz w:val="20"/>
                <w:szCs w:val="24"/>
              </w:rPr>
              <w:t xml:space="preserve"> série M, série Dames)</w:t>
            </w:r>
          </w:p>
          <w:p w14:paraId="53043404" w14:textId="77777777" w:rsidR="00FE2C36" w:rsidRPr="00FE2C36" w:rsidRDefault="00FE2C36" w:rsidP="00FE2C36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Meilleure équipe de 4</w:t>
            </w:r>
          </w:p>
          <w:p w14:paraId="634C69F3" w14:textId="77777777" w:rsidR="00A53923" w:rsidRDefault="00A53923" w:rsidP="00A53923">
            <w:pPr>
              <w:rPr>
                <w:rFonts w:cs="Arial"/>
                <w:sz w:val="24"/>
                <w:szCs w:val="24"/>
              </w:rPr>
            </w:pPr>
          </w:p>
          <w:p w14:paraId="058969B8" w14:textId="77777777" w:rsidR="00A53923" w:rsidRDefault="00A53923" w:rsidP="00A53923">
            <w:pPr>
              <w:rPr>
                <w:rFonts w:cs="Arial"/>
                <w:sz w:val="16"/>
                <w:szCs w:val="16"/>
              </w:rPr>
            </w:pPr>
            <w:r w:rsidRPr="00A53923">
              <w:rPr>
                <w:rFonts w:cs="Arial"/>
                <w:sz w:val="16"/>
                <w:szCs w:val="16"/>
              </w:rPr>
              <w:t>L’absence d’un joueur primé, lors de la remise des prix, entraîne la perte du prix pour ce joueur. Dans ce cas, le prix sera remis au joueur suivant au classement.</w:t>
            </w:r>
          </w:p>
          <w:p w14:paraId="03A9748A" w14:textId="77777777" w:rsidR="00A53923" w:rsidRPr="00A53923" w:rsidRDefault="00A53923" w:rsidP="00A53923">
            <w:pPr>
              <w:rPr>
                <w:rFonts w:cs="Arial"/>
                <w:sz w:val="16"/>
                <w:szCs w:val="16"/>
              </w:rPr>
            </w:pPr>
          </w:p>
        </w:tc>
      </w:tr>
      <w:tr w:rsidR="00A53923" w:rsidRPr="00A53923" w14:paraId="38E58D48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72183ACE" w14:textId="63E2A50A" w:rsidR="00A53923" w:rsidRDefault="00A53923">
            <w:r>
              <w:rPr>
                <w:rFonts w:cs="Arial"/>
                <w:b/>
                <w:sz w:val="24"/>
                <w:szCs w:val="24"/>
              </w:rPr>
              <w:t>Inscriptions</w:t>
            </w:r>
          </w:p>
        </w:tc>
        <w:tc>
          <w:tcPr>
            <w:tcW w:w="8187" w:type="dxa"/>
            <w:gridSpan w:val="3"/>
          </w:tcPr>
          <w:p w14:paraId="2694ED25" w14:textId="356530B6" w:rsidR="000C3346" w:rsidRDefault="000C3346" w:rsidP="001136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Compétition limitée à </w:t>
            </w:r>
            <w:r w:rsidR="00D42C50">
              <w:rPr>
                <w:rFonts w:cs="Arial"/>
                <w:sz w:val="24"/>
                <w:szCs w:val="24"/>
              </w:rPr>
              <w:t>70</w:t>
            </w:r>
            <w:r>
              <w:rPr>
                <w:rFonts w:cs="Arial"/>
                <w:sz w:val="24"/>
                <w:szCs w:val="24"/>
              </w:rPr>
              <w:t xml:space="preserve"> joueurs</w:t>
            </w:r>
          </w:p>
          <w:p w14:paraId="3A5A651B" w14:textId="696E97DF" w:rsidR="001136A5" w:rsidRPr="00A53923" w:rsidRDefault="00A53923" w:rsidP="005F1786">
            <w:pPr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>Clôture des inscriptions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53923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42C50">
              <w:rPr>
                <w:rFonts w:cs="Arial"/>
                <w:sz w:val="24"/>
                <w:szCs w:val="24"/>
              </w:rPr>
              <w:t xml:space="preserve">dimanche 4 septembre </w:t>
            </w:r>
            <w:r w:rsidRPr="00A53923">
              <w:rPr>
                <w:rFonts w:cs="Arial"/>
                <w:sz w:val="24"/>
                <w:szCs w:val="24"/>
              </w:rPr>
              <w:t xml:space="preserve">à </w:t>
            </w:r>
            <w:r w:rsidR="00D42C50">
              <w:rPr>
                <w:rFonts w:cs="Arial"/>
                <w:sz w:val="24"/>
                <w:szCs w:val="24"/>
              </w:rPr>
              <w:t>23h30</w:t>
            </w:r>
            <w:r w:rsidRPr="00A5392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136A5" w:rsidRPr="00A53923" w14:paraId="209E3382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5969E024" w14:textId="77777777" w:rsidR="001136A5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Animations</w:t>
            </w:r>
          </w:p>
        </w:tc>
        <w:tc>
          <w:tcPr>
            <w:tcW w:w="8187" w:type="dxa"/>
            <w:gridSpan w:val="3"/>
          </w:tcPr>
          <w:p w14:paraId="4DC8AEE0" w14:textId="7CBEB2C7" w:rsidR="000C3346" w:rsidRDefault="000C33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Concours approche au trou </w:t>
            </w:r>
            <w:r w:rsidR="005F1786">
              <w:rPr>
                <w:rFonts w:cs="Arial"/>
                <w:sz w:val="24"/>
                <w:szCs w:val="24"/>
              </w:rPr>
              <w:t>6</w:t>
            </w:r>
          </w:p>
          <w:p w14:paraId="26E9B380" w14:textId="77777777" w:rsidR="000C3346" w:rsidRDefault="000C334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Concours de drive au trou 7</w:t>
            </w:r>
            <w:r w:rsidR="00842C89">
              <w:rPr>
                <w:rFonts w:cs="Arial"/>
                <w:sz w:val="24"/>
                <w:szCs w:val="24"/>
              </w:rPr>
              <w:t xml:space="preserve"> </w:t>
            </w:r>
            <w:r w:rsidR="00842C89" w:rsidRPr="00842C89">
              <w:rPr>
                <w:rFonts w:cs="Arial"/>
                <w:i/>
                <w:sz w:val="20"/>
                <w:szCs w:val="20"/>
              </w:rPr>
              <w:t>(</w:t>
            </w:r>
            <w:r w:rsidR="00842C89">
              <w:rPr>
                <w:rFonts w:cs="Arial"/>
                <w:i/>
                <w:sz w:val="20"/>
                <w:szCs w:val="20"/>
              </w:rPr>
              <w:t xml:space="preserve">la </w:t>
            </w:r>
            <w:r w:rsidR="00842C89" w:rsidRPr="00842C89">
              <w:rPr>
                <w:rFonts w:cs="Arial"/>
                <w:i/>
                <w:sz w:val="20"/>
                <w:szCs w:val="20"/>
              </w:rPr>
              <w:t xml:space="preserve">balle </w:t>
            </w:r>
            <w:r w:rsidR="0064144E">
              <w:rPr>
                <w:rFonts w:cs="Arial"/>
                <w:i/>
                <w:sz w:val="20"/>
                <w:szCs w:val="20"/>
              </w:rPr>
              <w:t>devra</w:t>
            </w:r>
            <w:r w:rsidR="00842C89">
              <w:rPr>
                <w:rFonts w:cs="Arial"/>
                <w:i/>
                <w:sz w:val="20"/>
                <w:szCs w:val="20"/>
              </w:rPr>
              <w:t xml:space="preserve"> être </w:t>
            </w:r>
            <w:r w:rsidR="00842C89" w:rsidRPr="00842C89">
              <w:rPr>
                <w:rFonts w:cs="Arial"/>
                <w:i/>
                <w:sz w:val="20"/>
                <w:szCs w:val="20"/>
              </w:rPr>
              <w:t>sur le fairway)</w:t>
            </w:r>
          </w:p>
          <w:p w14:paraId="6E97ED18" w14:textId="77777777" w:rsidR="00FF1530" w:rsidRPr="00FF1530" w:rsidRDefault="00FF1530">
            <w:pPr>
              <w:rPr>
                <w:rFonts w:cs="Arial"/>
                <w:sz w:val="24"/>
                <w:szCs w:val="20"/>
              </w:rPr>
            </w:pPr>
            <w:r w:rsidRPr="00FF1530">
              <w:rPr>
                <w:rFonts w:cs="Arial"/>
                <w:sz w:val="24"/>
                <w:szCs w:val="20"/>
              </w:rPr>
              <w:t>Classement par équipe</w:t>
            </w:r>
          </w:p>
          <w:p w14:paraId="556FA961" w14:textId="77777777" w:rsidR="000C3346" w:rsidRDefault="00492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Tirage au sort</w:t>
            </w:r>
          </w:p>
          <w:p w14:paraId="37C1CB3A" w14:textId="77777777" w:rsidR="00492DEB" w:rsidRPr="00A53923" w:rsidRDefault="00492DEB">
            <w:pPr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3D159955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702AC7FB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Heure de départ</w:t>
            </w:r>
          </w:p>
        </w:tc>
        <w:tc>
          <w:tcPr>
            <w:tcW w:w="8187" w:type="dxa"/>
            <w:gridSpan w:val="3"/>
          </w:tcPr>
          <w:p w14:paraId="3446EC82" w14:textId="12A031ED" w:rsidR="00492DEB" w:rsidRDefault="000C33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9h00</w:t>
            </w:r>
            <w:r w:rsidR="00492DEB">
              <w:rPr>
                <w:rFonts w:cs="Arial"/>
                <w:sz w:val="24"/>
                <w:szCs w:val="24"/>
              </w:rPr>
              <w:t xml:space="preserve"> – Départ par 3 joueurs</w:t>
            </w:r>
          </w:p>
          <w:p w14:paraId="1FEC08AD" w14:textId="77777777" w:rsidR="00492DEB" w:rsidRDefault="00492DEB">
            <w:pPr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7DC83DC7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00A82C79" w14:textId="77777777" w:rsidR="00492DEB" w:rsidRDefault="00492DEB" w:rsidP="008532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Marques de départ</w:t>
            </w:r>
          </w:p>
        </w:tc>
        <w:tc>
          <w:tcPr>
            <w:tcW w:w="3792" w:type="dxa"/>
          </w:tcPr>
          <w:p w14:paraId="4EBEC239" w14:textId="7D18F152" w:rsidR="00492DEB" w:rsidRPr="00A53923" w:rsidRDefault="00492DEB" w:rsidP="009E74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Messieurs</w:t>
            </w:r>
          </w:p>
          <w:p w14:paraId="072DDB41" w14:textId="77777777" w:rsidR="00492DEB" w:rsidRPr="00A53923" w:rsidRDefault="00492DEB" w:rsidP="009E74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Repères jaunes</w:t>
            </w:r>
          </w:p>
        </w:tc>
        <w:tc>
          <w:tcPr>
            <w:tcW w:w="4395" w:type="dxa"/>
            <w:gridSpan w:val="2"/>
          </w:tcPr>
          <w:p w14:paraId="054103B1" w14:textId="77777777" w:rsidR="00492DEB" w:rsidRPr="00A53923" w:rsidRDefault="00492DEB" w:rsidP="009E74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</w:t>
            </w:r>
          </w:p>
          <w:p w14:paraId="2A373DD2" w14:textId="77777777" w:rsidR="00492DEB" w:rsidRDefault="00492DEB" w:rsidP="009E74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Repères rouges</w:t>
            </w:r>
          </w:p>
          <w:p w14:paraId="244B74B0" w14:textId="77777777" w:rsidR="00492DEB" w:rsidRPr="00A53923" w:rsidRDefault="00492DEB" w:rsidP="009E74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13031EA5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05F70431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Départage</w:t>
            </w:r>
          </w:p>
        </w:tc>
        <w:tc>
          <w:tcPr>
            <w:tcW w:w="8187" w:type="dxa"/>
            <w:gridSpan w:val="3"/>
          </w:tcPr>
          <w:p w14:paraId="706879E1" w14:textId="7B0940BE" w:rsidR="00492DEB" w:rsidRDefault="00492DEB">
            <w:pPr>
              <w:rPr>
                <w:rFonts w:cs="Arial"/>
                <w:i/>
                <w:sz w:val="24"/>
                <w:szCs w:val="24"/>
              </w:rPr>
            </w:pPr>
            <w:r w:rsidRPr="00492DEB">
              <w:rPr>
                <w:rFonts w:cs="Arial"/>
                <w:i/>
                <w:sz w:val="24"/>
                <w:szCs w:val="24"/>
              </w:rPr>
              <w:t>En cas d’égalité, les joueurs ex-aequo seront départagés sur les 9, 6, 3 et derniers trous. Si l’égalité subsiste les scores seront comparés trou par trou à rebours (17,15, ...)</w:t>
            </w:r>
          </w:p>
          <w:p w14:paraId="7318A1C6" w14:textId="77777777" w:rsidR="00492DEB" w:rsidRPr="00492DEB" w:rsidRDefault="00492DEB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492DEB" w:rsidRPr="00A53923" w14:paraId="3411D9BE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79BB6133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Remise des prix et cocktail</w:t>
            </w:r>
          </w:p>
        </w:tc>
        <w:tc>
          <w:tcPr>
            <w:tcW w:w="8187" w:type="dxa"/>
            <w:gridSpan w:val="3"/>
          </w:tcPr>
          <w:p w14:paraId="248CE9C0" w14:textId="6E121844" w:rsidR="00492DEB" w:rsidRPr="00492DEB" w:rsidRDefault="00492DEB">
            <w:pPr>
              <w:rPr>
                <w:rFonts w:cs="Arial"/>
                <w:sz w:val="24"/>
                <w:szCs w:val="24"/>
              </w:rPr>
            </w:pPr>
            <w:r w:rsidRPr="00492DEB">
              <w:rPr>
                <w:rFonts w:cs="Arial"/>
                <w:sz w:val="24"/>
                <w:szCs w:val="24"/>
              </w:rPr>
              <w:t>Au club house</w:t>
            </w:r>
            <w:r w:rsidR="000C3346">
              <w:rPr>
                <w:rFonts w:cs="Arial"/>
                <w:sz w:val="24"/>
                <w:szCs w:val="24"/>
              </w:rPr>
              <w:t xml:space="preserve"> vers 17h30</w:t>
            </w:r>
            <w:r w:rsidRPr="00492DEB">
              <w:rPr>
                <w:rFonts w:cs="Arial"/>
                <w:sz w:val="24"/>
                <w:szCs w:val="24"/>
              </w:rPr>
              <w:t>, suivie d’un cocktail offert par le Gazelec 37 Golf</w:t>
            </w:r>
          </w:p>
          <w:p w14:paraId="4CF026EB" w14:textId="77777777" w:rsidR="00492DEB" w:rsidRPr="00492DEB" w:rsidRDefault="00492DEB">
            <w:pPr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61A7E8DA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2BDB15BB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Tarif</w:t>
            </w:r>
          </w:p>
        </w:tc>
        <w:tc>
          <w:tcPr>
            <w:tcW w:w="8187" w:type="dxa"/>
            <w:gridSpan w:val="3"/>
          </w:tcPr>
          <w:p w14:paraId="0EDD7A42" w14:textId="129B5947" w:rsidR="00492DEB" w:rsidRPr="00492DEB" w:rsidRDefault="00AD5843" w:rsidP="005F17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Reste à définir (47 euros en 2021)</w:t>
            </w:r>
            <w:r w:rsidR="005A418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553C9" w:rsidRPr="00A53923" w14:paraId="2D10E93F" w14:textId="77777777" w:rsidTr="00D42C50">
        <w:trPr>
          <w:gridAfter w:val="1"/>
          <w:wAfter w:w="709" w:type="dxa"/>
        </w:trPr>
        <w:tc>
          <w:tcPr>
            <w:tcW w:w="2871" w:type="dxa"/>
          </w:tcPr>
          <w:p w14:paraId="019CD9DA" w14:textId="77777777" w:rsidR="00C553C9" w:rsidRDefault="00C553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Comité d’épreuve</w:t>
            </w:r>
          </w:p>
        </w:tc>
        <w:tc>
          <w:tcPr>
            <w:tcW w:w="8187" w:type="dxa"/>
            <w:gridSpan w:val="3"/>
          </w:tcPr>
          <w:p w14:paraId="795E2DD3" w14:textId="244B6F6C" w:rsidR="00C553C9" w:rsidRDefault="00C553C9" w:rsidP="00FF15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 représentant Gazelec 37 Golf</w:t>
            </w:r>
            <w:r w:rsidR="00AD5843">
              <w:rPr>
                <w:rFonts w:cs="Arial"/>
                <w:sz w:val="24"/>
                <w:szCs w:val="24"/>
              </w:rPr>
              <w:t xml:space="preserve"> + un représentant autre section Gazelec</w:t>
            </w:r>
          </w:p>
        </w:tc>
      </w:tr>
    </w:tbl>
    <w:p w14:paraId="74A0DA3A" w14:textId="645EF184" w:rsidR="001B34CE" w:rsidRDefault="001B34CE">
      <w:r>
        <w:br w:type="page"/>
      </w:r>
    </w:p>
    <w:tbl>
      <w:tblPr>
        <w:tblStyle w:val="Grilledutableau"/>
        <w:tblW w:w="11591" w:type="dxa"/>
        <w:tblInd w:w="-601" w:type="dxa"/>
        <w:tblLook w:val="04A0" w:firstRow="1" w:lastRow="0" w:firstColumn="1" w:lastColumn="0" w:noHBand="0" w:noVBand="1"/>
      </w:tblPr>
      <w:tblGrid>
        <w:gridCol w:w="2871"/>
        <w:gridCol w:w="4784"/>
        <w:gridCol w:w="3936"/>
      </w:tblGrid>
      <w:tr w:rsidR="001B34CE" w14:paraId="77EA955F" w14:textId="77777777" w:rsidTr="00C47EF7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59E0C680" w14:textId="1BCD142D" w:rsidR="001B34CE" w:rsidRDefault="00AF0FA9" w:rsidP="00C47EF7">
            <w:pPr>
              <w:ind w:left="-567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D4E7F" wp14:editId="37EA6430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1468755</wp:posOffset>
                      </wp:positionV>
                      <wp:extent cx="2781300" cy="426720"/>
                      <wp:effectExtent l="0" t="0" r="0" b="1143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C5E0CE" w14:textId="77777777" w:rsidR="00AF0FA9" w:rsidRPr="00AF0FA9" w:rsidRDefault="00AF0FA9" w:rsidP="00AF0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F0FA9">
                                    <w:rPr>
                                      <w:rFonts w:cs="Arial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Règlement provisoire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4E7F" id="Zone de texte 5" o:spid="_x0000_s1027" type="#_x0000_t202" style="position:absolute;left:0;text-align:left;margin-left:-28.8pt;margin-top:115.65pt;width:219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" filled="f" stroked="f">
                      <v:fill o:detectmouseclick="t"/>
                      <v:textbox>
                        <w:txbxContent>
                          <w:p w14:paraId="12C5E0CE" w14:textId="77777777" w:rsidR="00AF0FA9" w:rsidRPr="00AF0FA9" w:rsidRDefault="00AF0FA9" w:rsidP="00AF0F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0FA9">
                              <w:rPr>
                                <w:rFonts w:cs="Arial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Règlement provisoire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4CE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79C7057" wp14:editId="278E9B6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1905</wp:posOffset>
                  </wp:positionV>
                  <wp:extent cx="1476375" cy="1282700"/>
                  <wp:effectExtent l="19050" t="0" r="9525" b="0"/>
                  <wp:wrapTopAndBottom/>
                  <wp:docPr id="2" name="Image 2" descr="logo_corporate blue 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rporate blue gree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0B96866" w14:textId="77777777" w:rsidR="00D42C50" w:rsidRPr="00D42C50" w:rsidRDefault="00D42C50" w:rsidP="00D42C50">
            <w:pPr>
              <w:ind w:left="-285" w:right="-533"/>
              <w:jc w:val="center"/>
              <w:rPr>
                <w:b/>
                <w:color w:val="FF0000"/>
                <w:sz w:val="36"/>
                <w:szCs w:val="16"/>
                <w:lang w:val="en-US"/>
              </w:rPr>
            </w:pPr>
            <w:r w:rsidRPr="00D42C50">
              <w:rPr>
                <w:b/>
                <w:color w:val="FF0000"/>
                <w:sz w:val="36"/>
                <w:szCs w:val="16"/>
                <w:lang w:val="en-US"/>
              </w:rPr>
              <w:t>CHALLENGE ANNUEL</w:t>
            </w:r>
          </w:p>
          <w:p w14:paraId="53E6D7C9" w14:textId="77777777" w:rsidR="00D42C50" w:rsidRPr="00D42C50" w:rsidRDefault="00D42C50" w:rsidP="00D42C50">
            <w:pPr>
              <w:jc w:val="center"/>
              <w:rPr>
                <w:b/>
                <w:color w:val="FF0000"/>
                <w:sz w:val="36"/>
                <w:szCs w:val="16"/>
                <w:lang w:val="en-US"/>
              </w:rPr>
            </w:pPr>
            <w:r w:rsidRPr="00D42C50">
              <w:rPr>
                <w:b/>
                <w:color w:val="FF0000"/>
                <w:sz w:val="36"/>
                <w:szCs w:val="16"/>
                <w:lang w:val="en-US"/>
              </w:rPr>
              <w:t>Dominique LE GOAREGUER</w:t>
            </w:r>
          </w:p>
          <w:p w14:paraId="59F125D7" w14:textId="77777777" w:rsidR="00D42C50" w:rsidRPr="00D42C50" w:rsidRDefault="00D42C50" w:rsidP="00D42C50">
            <w:pPr>
              <w:jc w:val="center"/>
              <w:rPr>
                <w:b/>
                <w:color w:val="FF0000"/>
                <w:sz w:val="36"/>
                <w:szCs w:val="16"/>
                <w:lang w:val="en-US"/>
              </w:rPr>
            </w:pPr>
            <w:r w:rsidRPr="00D42C50">
              <w:rPr>
                <w:b/>
                <w:color w:val="FF0000"/>
                <w:sz w:val="36"/>
                <w:szCs w:val="16"/>
                <w:lang w:val="en-US"/>
              </w:rPr>
              <w:t>GAZELEC 37 GOLF</w:t>
            </w:r>
          </w:p>
          <w:p w14:paraId="5FA077FE" w14:textId="77777777" w:rsidR="001B34CE" w:rsidRPr="00DB1856" w:rsidRDefault="001B34CE" w:rsidP="00C47EF7">
            <w:pPr>
              <w:rPr>
                <w:b/>
                <w:sz w:val="40"/>
                <w:lang w:val="en-US"/>
              </w:rPr>
            </w:pPr>
          </w:p>
          <w:p w14:paraId="136992B8" w14:textId="0EC0F6E9" w:rsidR="00D42C50" w:rsidRDefault="001B34CE" w:rsidP="00D42C50">
            <w:pPr>
              <w:ind w:right="-533"/>
              <w:rPr>
                <w:b/>
                <w:sz w:val="40"/>
                <w:lang w:val="en-US"/>
              </w:rPr>
            </w:pPr>
            <w:r w:rsidRPr="00DB1856">
              <w:rPr>
                <w:b/>
                <w:sz w:val="40"/>
                <w:lang w:val="en-US"/>
              </w:rPr>
              <w:t xml:space="preserve">Samedi </w:t>
            </w:r>
            <w:r w:rsidR="00D42C50">
              <w:rPr>
                <w:b/>
                <w:sz w:val="40"/>
                <w:lang w:val="en-US"/>
              </w:rPr>
              <w:t xml:space="preserve">10 </w:t>
            </w:r>
            <w:proofErr w:type="spellStart"/>
            <w:r w:rsidR="00D42C50">
              <w:rPr>
                <w:b/>
                <w:sz w:val="40"/>
                <w:lang w:val="en-US"/>
              </w:rPr>
              <w:t>septembre</w:t>
            </w:r>
            <w:proofErr w:type="spellEnd"/>
            <w:r w:rsidR="00D42C50">
              <w:rPr>
                <w:b/>
                <w:sz w:val="40"/>
                <w:lang w:val="en-US"/>
              </w:rPr>
              <w:t xml:space="preserve"> 2022</w:t>
            </w:r>
          </w:p>
          <w:p w14:paraId="66491FF9" w14:textId="556950AA" w:rsidR="001B34CE" w:rsidRDefault="001B34CE" w:rsidP="00D42C50">
            <w:pPr>
              <w:ind w:right="-533"/>
              <w:jc w:val="center"/>
              <w:rPr>
                <w:b/>
                <w:sz w:val="28"/>
              </w:rPr>
            </w:pPr>
            <w:r w:rsidRPr="001A5957">
              <w:rPr>
                <w:b/>
                <w:sz w:val="28"/>
              </w:rPr>
              <w:t>Règlement de l’épreuve</w:t>
            </w:r>
          </w:p>
          <w:p w14:paraId="1E5C8B92" w14:textId="77777777" w:rsidR="001B34CE" w:rsidRDefault="001B34CE" w:rsidP="00C47EF7">
            <w:pPr>
              <w:jc w:val="center"/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F631A08" w14:textId="77777777" w:rsidR="001B34CE" w:rsidRDefault="001B34CE" w:rsidP="00D42C5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EC0061" wp14:editId="13E7C3CD">
                  <wp:extent cx="1631554" cy="1463040"/>
                  <wp:effectExtent l="0" t="0" r="6985" b="3810"/>
                  <wp:docPr id="3" name="Image 0" descr="Logo#2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#2_edit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05" cy="146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15000" w14:textId="368E22FF" w:rsidR="001B34CE" w:rsidRDefault="001B34CE"/>
    <w:p w14:paraId="7F16FED1" w14:textId="77777777" w:rsidR="001B34CE" w:rsidRPr="001B34CE" w:rsidRDefault="001B34CE">
      <w:pPr>
        <w:rPr>
          <w:b/>
          <w:color w:val="006600"/>
          <w:sz w:val="28"/>
          <w:u w:val="single"/>
        </w:rPr>
      </w:pPr>
      <w:r w:rsidRPr="001B34CE">
        <w:rPr>
          <w:b/>
          <w:color w:val="006600"/>
          <w:sz w:val="28"/>
          <w:u w:val="single"/>
        </w:rPr>
        <w:t>CONCOURS D’APPROCHE (Trou n° 6</w:t>
      </w:r>
      <w:r>
        <w:rPr>
          <w:b/>
          <w:color w:val="006600"/>
          <w:sz w:val="28"/>
          <w:u w:val="single"/>
        </w:rPr>
        <w:t xml:space="preserve"> par 3</w:t>
      </w:r>
      <w:r w:rsidRPr="001B34CE">
        <w:rPr>
          <w:b/>
          <w:color w:val="006600"/>
          <w:sz w:val="28"/>
          <w:u w:val="single"/>
        </w:rPr>
        <w:t>)</w:t>
      </w:r>
    </w:p>
    <w:p w14:paraId="303A8AA4" w14:textId="77777777" w:rsidR="001B34CE" w:rsidRDefault="001B34CE" w:rsidP="001B34CE">
      <w:pPr>
        <w:pStyle w:val="Paragraphedeliste"/>
        <w:numPr>
          <w:ilvl w:val="0"/>
          <w:numId w:val="2"/>
        </w:numPr>
      </w:pPr>
      <w:r>
        <w:t>Le concours est ouvert à tous les participants au challenge</w:t>
      </w:r>
    </w:p>
    <w:p w14:paraId="50E59303" w14:textId="77777777" w:rsidR="001B34CE" w:rsidRDefault="001B34CE" w:rsidP="001B34CE">
      <w:pPr>
        <w:pStyle w:val="Paragraphedeliste"/>
        <w:numPr>
          <w:ilvl w:val="0"/>
          <w:numId w:val="2"/>
        </w:numPr>
      </w:pPr>
      <w:r>
        <w:t>Un prix sera attribué à la catégorie « Hommes » et le même prix à la catégorie « Femmes »</w:t>
      </w:r>
    </w:p>
    <w:p w14:paraId="1245C757" w14:textId="77777777" w:rsidR="001B34CE" w:rsidRDefault="001B34CE" w:rsidP="001B34CE">
      <w:pPr>
        <w:pStyle w:val="Paragraphedeliste"/>
        <w:numPr>
          <w:ilvl w:val="0"/>
          <w:numId w:val="2"/>
        </w:numPr>
      </w:pPr>
      <w:r>
        <w:t>Le gagnant et la gagnante seront désignés à l’issue de la compétition</w:t>
      </w:r>
    </w:p>
    <w:p w14:paraId="19FD01A4" w14:textId="77777777" w:rsidR="007F270A" w:rsidRDefault="007F270A" w:rsidP="001B34CE">
      <w:pPr>
        <w:pStyle w:val="Paragraphedeliste"/>
        <w:numPr>
          <w:ilvl w:val="0"/>
          <w:numId w:val="2"/>
        </w:numPr>
      </w:pPr>
      <w:r>
        <w:t>Seules les balles positionnées sur le green lors de la mise en jeu sont prises en compte pour le concours</w:t>
      </w:r>
    </w:p>
    <w:p w14:paraId="1A34AA6D" w14:textId="77777777" w:rsidR="007F270A" w:rsidRDefault="001B34CE" w:rsidP="001B34CE">
      <w:pPr>
        <w:pStyle w:val="Paragraphedeliste"/>
        <w:numPr>
          <w:ilvl w:val="0"/>
          <w:numId w:val="2"/>
        </w:numPr>
      </w:pPr>
      <w:r>
        <w:t xml:space="preserve">Les lauréats seront les joueurs dont la balle sera mesurée au plus près du trou n°6 </w:t>
      </w:r>
    </w:p>
    <w:p w14:paraId="717AD3C3" w14:textId="77777777" w:rsidR="001B34CE" w:rsidRDefault="001B34CE" w:rsidP="001B34CE">
      <w:pPr>
        <w:pStyle w:val="Paragraphedeliste"/>
        <w:numPr>
          <w:ilvl w:val="0"/>
          <w:numId w:val="2"/>
        </w:numPr>
      </w:pPr>
      <w:r>
        <w:t xml:space="preserve">Les mesures seront effectuées par chaque joueur ou joueuse concernés sous le contrôle des autres joueurs de la partie et reportées sur les  </w:t>
      </w:r>
      <w:r w:rsidR="00CB5E63">
        <w:t>affiches prévues à cet effet à la sortie du green</w:t>
      </w:r>
    </w:p>
    <w:p w14:paraId="101ADA93" w14:textId="77777777" w:rsidR="00CB5E63" w:rsidRPr="001B34CE" w:rsidRDefault="00CB5E63" w:rsidP="00CB5E63">
      <w:pPr>
        <w:rPr>
          <w:b/>
          <w:color w:val="006600"/>
          <w:sz w:val="28"/>
          <w:u w:val="single"/>
        </w:rPr>
      </w:pPr>
      <w:r w:rsidRPr="001B34CE">
        <w:rPr>
          <w:b/>
          <w:color w:val="006600"/>
          <w:sz w:val="28"/>
          <w:u w:val="single"/>
        </w:rPr>
        <w:t>CONCOURS D</w:t>
      </w:r>
      <w:r>
        <w:rPr>
          <w:b/>
          <w:color w:val="006600"/>
          <w:sz w:val="28"/>
          <w:u w:val="single"/>
        </w:rPr>
        <w:t>E DRIVE</w:t>
      </w:r>
      <w:r w:rsidRPr="001B34CE">
        <w:rPr>
          <w:b/>
          <w:color w:val="006600"/>
          <w:sz w:val="28"/>
          <w:u w:val="single"/>
        </w:rPr>
        <w:t xml:space="preserve"> (Trou n° </w:t>
      </w:r>
      <w:r>
        <w:rPr>
          <w:b/>
          <w:color w:val="006600"/>
          <w:sz w:val="28"/>
          <w:u w:val="single"/>
        </w:rPr>
        <w:t>7 par 4</w:t>
      </w:r>
      <w:r w:rsidRPr="001B34CE">
        <w:rPr>
          <w:b/>
          <w:color w:val="006600"/>
          <w:sz w:val="28"/>
          <w:u w:val="single"/>
        </w:rPr>
        <w:t>)</w:t>
      </w:r>
    </w:p>
    <w:p w14:paraId="71400142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Le concours est ouvert à tous les participants au challenge</w:t>
      </w:r>
    </w:p>
    <w:p w14:paraId="3F7D223C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Un prix sera attribué à la catégorie « Hommes » et le même prix à la catégorie « Femmes »</w:t>
      </w:r>
    </w:p>
    <w:p w14:paraId="3E9728F2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Le gagnant et la gagnante seront désignés à l’issue de la compétition</w:t>
      </w:r>
    </w:p>
    <w:p w14:paraId="480A9AE3" w14:textId="77777777" w:rsidR="000A158A" w:rsidRDefault="00CB5E63" w:rsidP="00CB5E63">
      <w:pPr>
        <w:pStyle w:val="Paragraphedeliste"/>
        <w:numPr>
          <w:ilvl w:val="0"/>
          <w:numId w:val="2"/>
        </w:numPr>
      </w:pPr>
      <w:r>
        <w:t>Les lauréats seront les joueurs dont la balle sera mesurée au plus loin du départ  du trou n°7 lors de la mise en jeu</w:t>
      </w:r>
    </w:p>
    <w:p w14:paraId="59E4E189" w14:textId="77777777" w:rsidR="000A158A" w:rsidRDefault="000A158A" w:rsidP="00CB5E63">
      <w:pPr>
        <w:pStyle w:val="Paragraphedeliste"/>
        <w:numPr>
          <w:ilvl w:val="0"/>
          <w:numId w:val="2"/>
        </w:numPr>
      </w:pPr>
      <w:r>
        <w:t xml:space="preserve">Le départ est fixé sur le repère jaune pour les hommes et le repère </w:t>
      </w:r>
      <w:r w:rsidR="0090115C">
        <w:t xml:space="preserve">rouge </w:t>
      </w:r>
      <w:r>
        <w:t xml:space="preserve"> pour les femmes (quelque soit l’index)</w:t>
      </w:r>
    </w:p>
    <w:p w14:paraId="3CAD3443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La balle devra être placée sur le fairway à son point d’arrivée pour être prise en compte (les balles situées dans le rough ou dans la zone située entre le fairway et le rough ne seront pas retenues)</w:t>
      </w:r>
    </w:p>
    <w:p w14:paraId="5BBAD2F8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Le déplacement des pancartes (une pour les hommes et une seconde pour les femmes) sont à charge du joueur ou de la joueuse concernés sous le contrôle des autres joueurs de la partie.  L’indication du nom est portée sur la pancarte.</w:t>
      </w:r>
    </w:p>
    <w:p w14:paraId="293C4BC3" w14:textId="77777777" w:rsidR="00CB5E63" w:rsidRPr="001B34CE" w:rsidRDefault="00CB5E63" w:rsidP="00CB5E63">
      <w:pPr>
        <w:rPr>
          <w:b/>
          <w:color w:val="006600"/>
          <w:sz w:val="28"/>
          <w:u w:val="single"/>
        </w:rPr>
      </w:pPr>
      <w:r>
        <w:rPr>
          <w:b/>
          <w:color w:val="006600"/>
          <w:sz w:val="28"/>
          <w:u w:val="single"/>
        </w:rPr>
        <w:t>CLASSEMENT PAR EQUIPE</w:t>
      </w:r>
    </w:p>
    <w:p w14:paraId="09333F40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Le concours est ouvert à tous les participants au challenge</w:t>
      </w:r>
    </w:p>
    <w:p w14:paraId="0E0E31B3" w14:textId="77777777" w:rsidR="00CB5E63" w:rsidRDefault="00CB5E63" w:rsidP="00CB5E63">
      <w:pPr>
        <w:pStyle w:val="Paragraphedeliste"/>
        <w:numPr>
          <w:ilvl w:val="0"/>
          <w:numId w:val="2"/>
        </w:numPr>
      </w:pPr>
      <w:r>
        <w:t>Un prix sera attribué à chaque joueur de l’équipe victorieuse</w:t>
      </w:r>
    </w:p>
    <w:p w14:paraId="51956363" w14:textId="77777777" w:rsidR="00CB5E63" w:rsidRDefault="0032151B" w:rsidP="00CB5E63">
      <w:pPr>
        <w:pStyle w:val="Paragraphedeliste"/>
        <w:numPr>
          <w:ilvl w:val="0"/>
          <w:numId w:val="2"/>
        </w:numPr>
      </w:pPr>
      <w:r>
        <w:t>L’équipe gagnante sera</w:t>
      </w:r>
      <w:r w:rsidR="00CB5E63">
        <w:t xml:space="preserve"> </w:t>
      </w:r>
      <w:r w:rsidR="007D2D7D">
        <w:t xml:space="preserve">récompensée </w:t>
      </w:r>
      <w:r w:rsidR="00CB5E63">
        <w:t>à l’issue de la compétition</w:t>
      </w:r>
    </w:p>
    <w:p w14:paraId="6B12B21E" w14:textId="77777777" w:rsidR="00CB5E63" w:rsidRDefault="0032151B" w:rsidP="00CB5E63">
      <w:pPr>
        <w:pStyle w:val="Paragraphedeliste"/>
        <w:numPr>
          <w:ilvl w:val="0"/>
          <w:numId w:val="2"/>
        </w:numPr>
      </w:pPr>
      <w:r>
        <w:t>Le calcul du score de l’équipe est réalisé en retenant les 3 meilleures cartes en « net » des 4 équipiers</w:t>
      </w:r>
      <w:r w:rsidR="00CB5E63">
        <w:t>.</w:t>
      </w:r>
    </w:p>
    <w:p w14:paraId="47480AFB" w14:textId="77777777" w:rsidR="0032151B" w:rsidRDefault="0032151B" w:rsidP="00CB5E63">
      <w:pPr>
        <w:pStyle w:val="Paragraphedeliste"/>
        <w:numPr>
          <w:ilvl w:val="0"/>
          <w:numId w:val="2"/>
        </w:numPr>
      </w:pPr>
      <w:r>
        <w:t>En cas d’égalité, le 4</w:t>
      </w:r>
      <w:r w:rsidRPr="0032151B">
        <w:rPr>
          <w:vertAlign w:val="superscript"/>
        </w:rPr>
        <w:t>ème</w:t>
      </w:r>
      <w:r>
        <w:t xml:space="preserve"> score en net (non retenu pour le score de base) est pris en compte</w:t>
      </w:r>
      <w:r w:rsidR="007D2D7D">
        <w:t xml:space="preserve">. </w:t>
      </w:r>
    </w:p>
    <w:p w14:paraId="31DA102F" w14:textId="77777777" w:rsidR="00CB5E63" w:rsidRDefault="0032151B" w:rsidP="00CB5E63">
      <w:pPr>
        <w:pStyle w:val="Paragraphedeliste"/>
        <w:numPr>
          <w:ilvl w:val="0"/>
          <w:numId w:val="2"/>
        </w:numPr>
      </w:pPr>
      <w:r>
        <w:t>En cas de nouvelle égalité, le score du 1</w:t>
      </w:r>
      <w:r w:rsidRPr="000A158A">
        <w:rPr>
          <w:vertAlign w:val="superscript"/>
        </w:rPr>
        <w:t>er</w:t>
      </w:r>
      <w:r>
        <w:t xml:space="preserve"> joueur  est comparé et celui qui est le plus important remporte le classement (puis score du 2</w:t>
      </w:r>
      <w:r w:rsidRPr="000A158A">
        <w:rPr>
          <w:vertAlign w:val="superscript"/>
        </w:rPr>
        <w:t>ème</w:t>
      </w:r>
      <w:r w:rsidR="007D2D7D">
        <w:t xml:space="preserve"> joueur en cas d’égalité parfaite).</w:t>
      </w:r>
    </w:p>
    <w:sectPr w:rsidR="00CB5E63" w:rsidSect="00C553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28A"/>
    <w:multiLevelType w:val="hybridMultilevel"/>
    <w:tmpl w:val="A2DEB6BC"/>
    <w:lvl w:ilvl="0" w:tplc="56883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38AC"/>
    <w:multiLevelType w:val="hybridMultilevel"/>
    <w:tmpl w:val="8F36B06C"/>
    <w:lvl w:ilvl="0" w:tplc="E286B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68345">
    <w:abstractNumId w:val="1"/>
  </w:num>
  <w:num w:numId="2" w16cid:durableId="213478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57"/>
    <w:rsid w:val="00035884"/>
    <w:rsid w:val="00062B66"/>
    <w:rsid w:val="000A158A"/>
    <w:rsid w:val="000C3346"/>
    <w:rsid w:val="00110130"/>
    <w:rsid w:val="001136A5"/>
    <w:rsid w:val="001A5957"/>
    <w:rsid w:val="001B34CE"/>
    <w:rsid w:val="001C5D82"/>
    <w:rsid w:val="001E26C3"/>
    <w:rsid w:val="0032151B"/>
    <w:rsid w:val="00385577"/>
    <w:rsid w:val="00466ADA"/>
    <w:rsid w:val="00492DEB"/>
    <w:rsid w:val="005807ED"/>
    <w:rsid w:val="005A4189"/>
    <w:rsid w:val="005F1786"/>
    <w:rsid w:val="0064144E"/>
    <w:rsid w:val="00664573"/>
    <w:rsid w:val="006F2EF2"/>
    <w:rsid w:val="00710621"/>
    <w:rsid w:val="00752032"/>
    <w:rsid w:val="007C3C64"/>
    <w:rsid w:val="007D2D7D"/>
    <w:rsid w:val="007F1B01"/>
    <w:rsid w:val="007F270A"/>
    <w:rsid w:val="00810BCF"/>
    <w:rsid w:val="00811578"/>
    <w:rsid w:val="008270FA"/>
    <w:rsid w:val="00842C89"/>
    <w:rsid w:val="0090115C"/>
    <w:rsid w:val="009D55C0"/>
    <w:rsid w:val="00A53923"/>
    <w:rsid w:val="00A72E53"/>
    <w:rsid w:val="00AD5843"/>
    <w:rsid w:val="00AF0FA9"/>
    <w:rsid w:val="00AF11CB"/>
    <w:rsid w:val="00B1109E"/>
    <w:rsid w:val="00C07DA2"/>
    <w:rsid w:val="00C553C9"/>
    <w:rsid w:val="00C74E8F"/>
    <w:rsid w:val="00CB5E63"/>
    <w:rsid w:val="00D41818"/>
    <w:rsid w:val="00D42C50"/>
    <w:rsid w:val="00D97926"/>
    <w:rsid w:val="00DB1856"/>
    <w:rsid w:val="00DB1D82"/>
    <w:rsid w:val="00DD3C15"/>
    <w:rsid w:val="00DF4D48"/>
    <w:rsid w:val="00EE78F4"/>
    <w:rsid w:val="00F320D0"/>
    <w:rsid w:val="00F77967"/>
    <w:rsid w:val="00FE2C36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B9E1"/>
  <w15:docId w15:val="{7B0BAEC1-DD5A-443B-9803-BE64B093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Jean-Michel VIOLAIN</cp:lastModifiedBy>
  <cp:revision>4</cp:revision>
  <dcterms:created xsi:type="dcterms:W3CDTF">2022-05-12T08:30:00Z</dcterms:created>
  <dcterms:modified xsi:type="dcterms:W3CDTF">2022-05-12T08:33:00Z</dcterms:modified>
</cp:coreProperties>
</file>